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32" w:rsidRDefault="00546857">
      <w:pPr>
        <w:widowControl/>
        <w:spacing w:line="7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购房意向书</w:t>
      </w:r>
      <w:bookmarkEnd w:id="0"/>
    </w:p>
    <w:p w:rsidR="00CB6B32" w:rsidRDefault="00CB6B32">
      <w:pPr>
        <w:widowControl/>
        <w:spacing w:line="760" w:lineRule="exact"/>
        <w:jc w:val="center"/>
        <w:rPr>
          <w:rFonts w:ascii="仿宋" w:eastAsia="仿宋" w:hAnsi="仿宋" w:cs="仿宋"/>
          <w:color w:val="000000"/>
          <w:kern w:val="0"/>
          <w:sz w:val="52"/>
          <w:szCs w:val="52"/>
          <w:lang w:bidi="ar"/>
        </w:rPr>
      </w:pPr>
    </w:p>
    <w:tbl>
      <w:tblPr>
        <w:tblStyle w:val="a3"/>
        <w:tblW w:w="8697" w:type="dxa"/>
        <w:jc w:val="center"/>
        <w:tblLayout w:type="fixed"/>
        <w:tblLook w:val="04A0" w:firstRow="1" w:lastRow="0" w:firstColumn="1" w:lastColumn="0" w:noHBand="0" w:noVBand="1"/>
      </w:tblPr>
      <w:tblGrid>
        <w:gridCol w:w="4972"/>
        <w:gridCol w:w="2090"/>
        <w:gridCol w:w="1635"/>
      </w:tblGrid>
      <w:tr w:rsidR="00CB6B32">
        <w:trPr>
          <w:trHeight w:val="950"/>
          <w:jc w:val="center"/>
        </w:trPr>
        <w:tc>
          <w:tcPr>
            <w:tcW w:w="4972" w:type="dxa"/>
            <w:vAlign w:val="center"/>
          </w:tcPr>
          <w:p w:rsidR="00CB6B32" w:rsidRDefault="00546857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房屋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2090" w:type="dxa"/>
            <w:vAlign w:val="center"/>
          </w:tcPr>
          <w:p w:rsidR="00CB6B32" w:rsidRDefault="00546857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意向购买房产</w:t>
            </w:r>
          </w:p>
          <w:p w:rsidR="00CB6B32" w:rsidRDefault="00546857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（请勾选）</w:t>
            </w:r>
          </w:p>
        </w:tc>
        <w:tc>
          <w:tcPr>
            <w:tcW w:w="1635" w:type="dxa"/>
            <w:vAlign w:val="center"/>
          </w:tcPr>
          <w:p w:rsidR="00CB6B32" w:rsidRDefault="00546857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备注</w:t>
            </w:r>
          </w:p>
        </w:tc>
      </w:tr>
      <w:tr w:rsidR="00CB6B32">
        <w:trPr>
          <w:trHeight w:val="935"/>
          <w:jc w:val="center"/>
        </w:trPr>
        <w:tc>
          <w:tcPr>
            <w:tcW w:w="4972" w:type="dxa"/>
            <w:vAlign w:val="center"/>
          </w:tcPr>
          <w:p w:rsidR="00CB6B32" w:rsidRDefault="0054685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蕉岭县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城镇塔牌大道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89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A-201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号</w:t>
            </w:r>
          </w:p>
        </w:tc>
        <w:tc>
          <w:tcPr>
            <w:tcW w:w="2090" w:type="dxa"/>
            <w:vAlign w:val="center"/>
          </w:tcPr>
          <w:p w:rsidR="00CB6B32" w:rsidRDefault="00CB6B3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635" w:type="dxa"/>
            <w:vAlign w:val="center"/>
          </w:tcPr>
          <w:p w:rsidR="00CB6B32" w:rsidRDefault="00CB6B32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CB6B32">
        <w:trPr>
          <w:trHeight w:val="895"/>
          <w:jc w:val="center"/>
        </w:trPr>
        <w:tc>
          <w:tcPr>
            <w:tcW w:w="4972" w:type="dxa"/>
            <w:vAlign w:val="center"/>
          </w:tcPr>
          <w:p w:rsidR="00CB6B32" w:rsidRDefault="0054685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蕉岭县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城镇塔牌大道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89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A-202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号</w:t>
            </w:r>
          </w:p>
        </w:tc>
        <w:tc>
          <w:tcPr>
            <w:tcW w:w="2090" w:type="dxa"/>
            <w:vAlign w:val="center"/>
          </w:tcPr>
          <w:p w:rsidR="00CB6B32" w:rsidRDefault="00CB6B3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635" w:type="dxa"/>
            <w:vAlign w:val="center"/>
          </w:tcPr>
          <w:p w:rsidR="00CB6B32" w:rsidRDefault="00CB6B32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CB6B32">
        <w:trPr>
          <w:trHeight w:val="935"/>
          <w:jc w:val="center"/>
        </w:trPr>
        <w:tc>
          <w:tcPr>
            <w:tcW w:w="4972" w:type="dxa"/>
            <w:vAlign w:val="center"/>
          </w:tcPr>
          <w:p w:rsidR="00CB6B32" w:rsidRDefault="0054685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蕉岭县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城镇塔牌大道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89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A-1201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号</w:t>
            </w:r>
          </w:p>
        </w:tc>
        <w:tc>
          <w:tcPr>
            <w:tcW w:w="2090" w:type="dxa"/>
            <w:vAlign w:val="center"/>
          </w:tcPr>
          <w:p w:rsidR="00CB6B32" w:rsidRDefault="00CB6B3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635" w:type="dxa"/>
            <w:vAlign w:val="center"/>
          </w:tcPr>
          <w:p w:rsidR="00CB6B32" w:rsidRDefault="00CB6B32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CB6B32">
        <w:trPr>
          <w:trHeight w:val="940"/>
          <w:jc w:val="center"/>
        </w:trPr>
        <w:tc>
          <w:tcPr>
            <w:tcW w:w="4972" w:type="dxa"/>
            <w:vAlign w:val="center"/>
          </w:tcPr>
          <w:p w:rsidR="00CB6B32" w:rsidRDefault="0054685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蕉岭县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城镇塔牌大道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89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A-1301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号</w:t>
            </w:r>
          </w:p>
        </w:tc>
        <w:tc>
          <w:tcPr>
            <w:tcW w:w="2090" w:type="dxa"/>
            <w:vAlign w:val="center"/>
          </w:tcPr>
          <w:p w:rsidR="00CB6B32" w:rsidRDefault="00CB6B3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635" w:type="dxa"/>
            <w:vAlign w:val="center"/>
          </w:tcPr>
          <w:p w:rsidR="00CB6B32" w:rsidRDefault="00CB6B32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CB6B32">
        <w:trPr>
          <w:trHeight w:val="790"/>
          <w:jc w:val="center"/>
        </w:trPr>
        <w:tc>
          <w:tcPr>
            <w:tcW w:w="4972" w:type="dxa"/>
            <w:vAlign w:val="center"/>
          </w:tcPr>
          <w:p w:rsidR="00CB6B32" w:rsidRDefault="00546857">
            <w:pPr>
              <w:widowControl/>
              <w:spacing w:line="440" w:lineRule="exact"/>
              <w:jc w:val="center"/>
              <w:textAlignment w:val="center"/>
              <w:rPr>
                <w:rStyle w:val="font21"/>
                <w:rFonts w:hint="default"/>
                <w:sz w:val="26"/>
                <w:szCs w:val="26"/>
                <w:lang w:bidi="ar"/>
              </w:rPr>
            </w:pPr>
            <w:r>
              <w:rPr>
                <w:rStyle w:val="font11"/>
                <w:sz w:val="26"/>
                <w:szCs w:val="26"/>
                <w:lang w:bidi="ar"/>
              </w:rPr>
              <w:t>蕉岭县</w:t>
            </w:r>
            <w:proofErr w:type="gramStart"/>
            <w:r>
              <w:rPr>
                <w:rStyle w:val="font11"/>
                <w:sz w:val="26"/>
                <w:szCs w:val="26"/>
                <w:lang w:bidi="ar"/>
              </w:rPr>
              <w:t>蕉城镇恒塔大道</w:t>
            </w:r>
            <w:proofErr w:type="gramEnd"/>
            <w:r>
              <w:rPr>
                <w:rStyle w:val="font21"/>
                <w:sz w:val="26"/>
                <w:szCs w:val="26"/>
                <w:lang w:bidi="ar"/>
              </w:rPr>
              <w:t>新世纪花园</w:t>
            </w:r>
          </w:p>
          <w:p w:rsidR="00CB6B32" w:rsidRDefault="0054685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Style w:val="font21"/>
                <w:sz w:val="26"/>
                <w:szCs w:val="26"/>
                <w:lang w:bidi="ar"/>
              </w:rPr>
              <w:t>B</w:t>
            </w:r>
            <w:r>
              <w:rPr>
                <w:rStyle w:val="font21"/>
                <w:sz w:val="26"/>
                <w:szCs w:val="26"/>
                <w:lang w:bidi="ar"/>
              </w:rPr>
              <w:t>区紫荆苑</w:t>
            </w:r>
            <w:r>
              <w:rPr>
                <w:rStyle w:val="font21"/>
                <w:sz w:val="26"/>
                <w:szCs w:val="26"/>
                <w:lang w:bidi="ar"/>
              </w:rPr>
              <w:t>4-601</w:t>
            </w:r>
            <w:r>
              <w:rPr>
                <w:rStyle w:val="font21"/>
                <w:sz w:val="26"/>
                <w:szCs w:val="26"/>
                <w:lang w:bidi="ar"/>
              </w:rPr>
              <w:t>房</w:t>
            </w:r>
          </w:p>
        </w:tc>
        <w:tc>
          <w:tcPr>
            <w:tcW w:w="2090" w:type="dxa"/>
            <w:vAlign w:val="center"/>
          </w:tcPr>
          <w:p w:rsidR="00CB6B32" w:rsidRDefault="00CB6B3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635" w:type="dxa"/>
            <w:vAlign w:val="center"/>
          </w:tcPr>
          <w:p w:rsidR="00CB6B32" w:rsidRDefault="00CB6B32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CB6B32">
        <w:trPr>
          <w:trHeight w:val="810"/>
          <w:jc w:val="center"/>
        </w:trPr>
        <w:tc>
          <w:tcPr>
            <w:tcW w:w="4972" w:type="dxa"/>
            <w:vAlign w:val="center"/>
          </w:tcPr>
          <w:p w:rsidR="00CB6B32" w:rsidRDefault="00546857">
            <w:pPr>
              <w:widowControl/>
              <w:spacing w:line="440" w:lineRule="exact"/>
              <w:jc w:val="center"/>
              <w:textAlignment w:val="center"/>
              <w:rPr>
                <w:rStyle w:val="font21"/>
                <w:rFonts w:hint="default"/>
                <w:sz w:val="26"/>
                <w:szCs w:val="26"/>
                <w:lang w:bidi="ar"/>
              </w:rPr>
            </w:pPr>
            <w:r>
              <w:rPr>
                <w:rStyle w:val="font11"/>
                <w:sz w:val="26"/>
                <w:szCs w:val="26"/>
                <w:lang w:bidi="ar"/>
              </w:rPr>
              <w:t>蕉岭县</w:t>
            </w:r>
            <w:proofErr w:type="gramStart"/>
            <w:r>
              <w:rPr>
                <w:rStyle w:val="font11"/>
                <w:sz w:val="26"/>
                <w:szCs w:val="26"/>
                <w:lang w:bidi="ar"/>
              </w:rPr>
              <w:t>蕉城镇恒塔大道</w:t>
            </w:r>
            <w:proofErr w:type="gramEnd"/>
            <w:r>
              <w:rPr>
                <w:rStyle w:val="font21"/>
                <w:sz w:val="26"/>
                <w:szCs w:val="26"/>
                <w:lang w:bidi="ar"/>
              </w:rPr>
              <w:t>新世纪花园</w:t>
            </w:r>
          </w:p>
          <w:p w:rsidR="00CB6B32" w:rsidRDefault="0054685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Style w:val="font21"/>
                <w:sz w:val="26"/>
                <w:szCs w:val="26"/>
                <w:lang w:bidi="ar"/>
              </w:rPr>
              <w:t>B</w:t>
            </w:r>
            <w:r>
              <w:rPr>
                <w:rStyle w:val="font21"/>
                <w:sz w:val="26"/>
                <w:szCs w:val="26"/>
                <w:lang w:bidi="ar"/>
              </w:rPr>
              <w:t>区紫荆苑</w:t>
            </w:r>
            <w:r>
              <w:rPr>
                <w:rStyle w:val="font21"/>
                <w:sz w:val="26"/>
                <w:szCs w:val="26"/>
                <w:lang w:bidi="ar"/>
              </w:rPr>
              <w:t>4-</w:t>
            </w:r>
            <w:r>
              <w:rPr>
                <w:rStyle w:val="font11"/>
                <w:sz w:val="26"/>
                <w:szCs w:val="26"/>
                <w:lang w:bidi="ar"/>
              </w:rPr>
              <w:t>602</w:t>
            </w:r>
            <w:r>
              <w:rPr>
                <w:rStyle w:val="font11"/>
                <w:sz w:val="26"/>
                <w:szCs w:val="26"/>
                <w:lang w:bidi="ar"/>
              </w:rPr>
              <w:t>房</w:t>
            </w:r>
          </w:p>
        </w:tc>
        <w:tc>
          <w:tcPr>
            <w:tcW w:w="2090" w:type="dxa"/>
            <w:vAlign w:val="center"/>
          </w:tcPr>
          <w:p w:rsidR="00CB6B32" w:rsidRDefault="00CB6B3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635" w:type="dxa"/>
            <w:vAlign w:val="center"/>
          </w:tcPr>
          <w:p w:rsidR="00CB6B32" w:rsidRDefault="00CB6B32">
            <w:pPr>
              <w:spacing w:line="44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</w:tbl>
    <w:p w:rsidR="00CB6B32" w:rsidRDefault="00CB6B32">
      <w:pPr>
        <w:widowControl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:rsidR="00CB6B32" w:rsidRDefault="00CB6B32">
      <w:pPr>
        <w:widowControl/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:rsidR="00CB6B32" w:rsidRDefault="00546857">
      <w:pPr>
        <w:widowControl/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联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人：</w:t>
      </w:r>
    </w:p>
    <w:p w:rsidR="00CB6B32" w:rsidRDefault="00546857">
      <w:pPr>
        <w:widowControl/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联系电话：</w:t>
      </w:r>
    </w:p>
    <w:sectPr w:rsidR="00CB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1NzM0Nzk2OTFkMmZkYmIwZjBmYjgwMzBiYjgxNTQifQ=="/>
  </w:docVars>
  <w:rsids>
    <w:rsidRoot w:val="51533A0E"/>
    <w:rsid w:val="00546857"/>
    <w:rsid w:val="00CB6B32"/>
    <w:rsid w:val="04B54A0D"/>
    <w:rsid w:val="053973EC"/>
    <w:rsid w:val="0637590C"/>
    <w:rsid w:val="067D155B"/>
    <w:rsid w:val="083C2C42"/>
    <w:rsid w:val="0A4F1460"/>
    <w:rsid w:val="0AAF1EFF"/>
    <w:rsid w:val="0B26102C"/>
    <w:rsid w:val="0E3A41D5"/>
    <w:rsid w:val="1244373F"/>
    <w:rsid w:val="13F31413"/>
    <w:rsid w:val="14733F9D"/>
    <w:rsid w:val="17F453F5"/>
    <w:rsid w:val="186135A6"/>
    <w:rsid w:val="1DAA238F"/>
    <w:rsid w:val="219F3568"/>
    <w:rsid w:val="2A36189D"/>
    <w:rsid w:val="2DB72CF5"/>
    <w:rsid w:val="375B0146"/>
    <w:rsid w:val="4F343D4D"/>
    <w:rsid w:val="50F6750C"/>
    <w:rsid w:val="51533A0E"/>
    <w:rsid w:val="5B721E85"/>
    <w:rsid w:val="69C04704"/>
    <w:rsid w:val="6ECB3DB8"/>
    <w:rsid w:val="73234271"/>
    <w:rsid w:val="73DA4614"/>
    <w:rsid w:val="7B6A44CF"/>
    <w:rsid w:val="7DB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430716-CD64-4743-8A38-D96C19A9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 • 波 • 頭°</dc:creator>
  <cp:lastModifiedBy>LYX</cp:lastModifiedBy>
  <cp:revision>2</cp:revision>
  <dcterms:created xsi:type="dcterms:W3CDTF">2024-02-28T00:32:00Z</dcterms:created>
  <dcterms:modified xsi:type="dcterms:W3CDTF">2024-02-28T00:32:00Z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DA2AFBC60666448FAD3922FF7ACC7587_13</vt:lpwstr>
  </property>
</Properties>
</file>